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C14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1416" w:right="-567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VEDTEKTER FOR BARNEHAGEN I BRYNE KYRKJE</w:t>
      </w:r>
    </w:p>
    <w:p w14:paraId="33488BA6" w14:textId="4A1E1A41" w:rsidR="00DD356C" w:rsidRPr="00DD356C" w:rsidRDefault="00DD356C" w:rsidP="00DD356C">
      <w:pPr>
        <w:suppressAutoHyphens/>
        <w:autoSpaceDN w:val="0"/>
        <w:spacing w:after="0" w:line="240" w:lineRule="auto"/>
        <w:ind w:right="-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Sist godkjendt av Time Kyrkjelege Fellesråd </w:t>
      </w:r>
      <w:r w:rsidR="008B5E3B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>februar 2025</w:t>
      </w:r>
    </w:p>
    <w:p w14:paraId="01222465" w14:textId="77777777" w:rsidR="00DD356C" w:rsidRPr="00DD356C" w:rsidRDefault="00DD356C" w:rsidP="00DD35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</w:pPr>
    </w:p>
    <w:p w14:paraId="15DAD5F0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1</w:t>
      </w: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ab/>
        <w:t>Eigartilhøve og ansvar for drift av barnehagane.</w:t>
      </w:r>
    </w:p>
    <w:p w14:paraId="074E2837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Time kyrkjelege fellesråd eig og driv barnehagane, og byggjer verksemda si på </w:t>
      </w:r>
    </w:p>
    <w:p w14:paraId="5C6984A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Den Norske kyrkja sin grunn.</w:t>
      </w:r>
    </w:p>
    <w:p w14:paraId="57130BD7" w14:textId="77777777" w:rsidR="00DD356C" w:rsidRPr="00DD356C" w:rsidRDefault="00DD356C" w:rsidP="00DD35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0BA215B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2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Formål</w:t>
      </w:r>
    </w:p>
    <w:p w14:paraId="4F9E6943" w14:textId="77777777" w:rsidR="00DD356C" w:rsidRPr="00DD356C" w:rsidRDefault="00DD356C" w:rsidP="00DD356C">
      <w:pPr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Barnehagane skal vera ei pedagogisk verksemd. Dei skal drivast</w:t>
      </w:r>
    </w:p>
    <w:p w14:paraId="0B391AF1" w14:textId="77777777" w:rsidR="00DD356C" w:rsidRPr="00DD356C" w:rsidRDefault="00DD356C" w:rsidP="00DD356C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i samsvar med Lov om barnehagar, Kunnskapsdepartementet sine forskrifter, </w:t>
      </w:r>
    </w:p>
    <w:p w14:paraId="28CB3CBC" w14:textId="77777777" w:rsidR="00DD356C" w:rsidRPr="00DD356C" w:rsidRDefault="00DD356C" w:rsidP="00DD356C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nasjonal rammeplan og barnehagen sine vedtekter og årsplan.</w:t>
      </w:r>
    </w:p>
    <w:p w14:paraId="17E5C01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406998D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2.2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Barnehagen legg vid praktisering av lova si kristne formål til grunn, og skal hjelpa til å gje barna ei kristen oppseding.</w:t>
      </w:r>
    </w:p>
    <w:p w14:paraId="6C3DB1B4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5D72D6C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2.3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Barnehagen skal vera ei kvalitativ god og fleksibel teneste som tek sikte på å imøtekoma dei behov innbyggjarane i Time har.</w:t>
      </w:r>
    </w:p>
    <w:p w14:paraId="7AF6326A" w14:textId="77777777" w:rsidR="00DD356C" w:rsidRPr="00DD356C" w:rsidRDefault="00DD356C" w:rsidP="00DD35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1F916D3" w14:textId="77777777" w:rsidR="00DD356C" w:rsidRPr="00DD356C" w:rsidRDefault="00DD356C" w:rsidP="00DD35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3</w:t>
      </w: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ab/>
        <w:t>Opptak</w:t>
      </w:r>
    </w:p>
    <w:p w14:paraId="5BED827A" w14:textId="77777777" w:rsidR="00DD356C" w:rsidRPr="00DD356C" w:rsidRDefault="00DD356C" w:rsidP="00DD356C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Time sin opptakskrins er  barn som bur i Time Kommune, og barn med lovfesta rett til</w:t>
      </w:r>
    </w:p>
    <w:p w14:paraId="41B37CC1" w14:textId="423C0E3B" w:rsid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barnehageplass. Barn med lovfesta rett, er barn mellom 1-5 år. </w:t>
      </w:r>
    </w:p>
    <w:p w14:paraId="60C18084" w14:textId="5E7250D0" w:rsidR="000C4DCF" w:rsidRPr="00DD356C" w:rsidRDefault="000C4DCF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 xml:space="preserve">Barnet må fylla 1 år seinast innan utgangen av </w:t>
      </w:r>
      <w:r w:rsidR="000C630C">
        <w:t>november</w:t>
      </w:r>
      <w:r w:rsidRPr="005B5792">
        <w:t xml:space="preserve"> det året dei søker om barnehageplass, og dei må ha oppstart seinast 15.desember (jf. barnehagelova §16 og vedtak i KS-090/22).</w:t>
      </w:r>
    </w:p>
    <w:p w14:paraId="1DC5CA50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7EF1C81" w14:textId="77777777" w:rsidR="00DD356C" w:rsidRPr="00DD356C" w:rsidRDefault="00DD356C" w:rsidP="00DD356C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Det er eit hovedopptak til barnehagen. Hovedopptaket er i perioden 1.mars </w:t>
      </w:r>
    </w:p>
    <w:p w14:paraId="3B25589B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tom 31.mai. Søknadsfristen er 1.mars.</w:t>
      </w:r>
    </w:p>
    <w:p w14:paraId="22C500B0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09D5477" w14:textId="3A20FC8A" w:rsidR="000C4DCF" w:rsidRPr="005B5792" w:rsidRDefault="000C4DCF" w:rsidP="005B5792">
      <w:pPr>
        <w:numPr>
          <w:ilvl w:val="1"/>
          <w:numId w:val="1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>Ved tildeling av plass etter hovudopptaket må barnet vera minimum 10 månadar ved oppstart.</w:t>
      </w:r>
    </w:p>
    <w:p w14:paraId="02C7DB71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83A3952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 w:hanging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3.4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Barn som søkjer innan fristen for hovedopptaket, og som har lovfesta rett til barnehageplass, vil få plass før ein tek inn barn som søkjer etter fristen.</w:t>
      </w:r>
    </w:p>
    <w:p w14:paraId="7CB5CC44" w14:textId="77777777" w:rsidR="00DD356C" w:rsidRPr="005B5792" w:rsidRDefault="00DD356C" w:rsidP="00DD356C">
      <w:pPr>
        <w:suppressAutoHyphens/>
        <w:autoSpaceDN w:val="0"/>
        <w:spacing w:after="0" w:line="240" w:lineRule="auto"/>
        <w:ind w:left="8"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</w:p>
    <w:p w14:paraId="656A3680" w14:textId="5CF6D4AC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Opptak av barn skjer i samsvar med kriterium for samordna opptak som er sett i </w:t>
      </w:r>
    </w:p>
    <w:p w14:paraId="36B9B89F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2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Time   kommune.</w:t>
      </w:r>
    </w:p>
    <w:p w14:paraId="0DEC89BA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66C4F81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Prioritet ved opptak skjer i fylgjande rekkjefølgje:</w:t>
      </w:r>
    </w:p>
    <w:p w14:paraId="4432E4C6" w14:textId="77777777" w:rsidR="00DD356C" w:rsidRPr="005B5792" w:rsidRDefault="00DD356C" w:rsidP="00DD356C">
      <w:pPr>
        <w:numPr>
          <w:ilvl w:val="0"/>
          <w:numId w:val="3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Barn med funksjonshemming skal ha prioritet ved opptak dersom barnet etter</w:t>
      </w:r>
    </w:p>
    <w:p w14:paraId="6F7F62C2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sakkunnig vurdering er funne å kunna ha nytte av opphald i barnehage</w:t>
      </w:r>
    </w:p>
    <w:p w14:paraId="04FC9CB9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( jfr. § 13 i Lov om barnehagar ). Barn som er omfatta av omsorgsvedtak og andre vedtak fatta i fylkesnemnda i medhald av Lov om barnevernstenester §§ 4-12 og 4-4 ( jfr. 7-2 første ledd).</w:t>
      </w:r>
    </w:p>
    <w:p w14:paraId="6A151C94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b)  Barn frå familiar som har store belastningar pga alvorleg sjukdom og/eller funksjonshemming, kan søkje om prioritert plass. Søknad må sendast oppvekst og vera dokumentert med skriftleg tilråding frå ppt-kontor, helsesyster, lege eller barnevern.</w:t>
      </w:r>
    </w:p>
    <w:p w14:paraId="46F63C85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c)  Barn av foreldre som er ein del av introduksjonsordninga i Time kommune.</w:t>
      </w:r>
    </w:p>
    <w:p w14:paraId="6F7CA397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lastRenderedPageBreak/>
        <w:t>d)  Barn som skal gå siste året i barnehage før skulestart, og som ikkje har barnehageplass, eller som ikkje har plass i sitt nærskuleområde.</w:t>
      </w:r>
    </w:p>
    <w:p w14:paraId="1B9CB991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e)  Syskenprioritet i same barnehage. Det vert gitt prioritert plass til sysken av barn som alt har plass, og som skal fortsetta i barnehagen.</w:t>
      </w:r>
    </w:p>
    <w:p w14:paraId="66879DC1" w14:textId="77777777" w:rsidR="00DD356C" w:rsidRPr="005B5792" w:rsidRDefault="00DD356C" w:rsidP="00DD356C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f) 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 xml:space="preserve">Personalplass til tilsette i Time kyrkjelege fellesråd. Prioriteringa gjeld i følgande rekkefølge: tilsette i barnehagen i Bryne kyrkje, 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deretter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>tilsette i Undheim barnehage,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val="nn-NO" w:eastAsia="nb-NO"/>
          <w14:ligatures w14:val="none"/>
        </w:rPr>
        <w:t xml:space="preserve"> </w:t>
      </w:r>
      <w:r w:rsidRPr="005B5792">
        <w:rPr>
          <w:rFonts w:ascii="Times New Roman" w:eastAsia="Times New Roman" w:hAnsi="Times New Roman" w:cs="Times New Roman"/>
          <w:kern w:val="0"/>
          <w:sz w:val="24"/>
          <w:szCs w:val="24"/>
          <w:lang w:val="nn-NO"/>
          <w14:ligatures w14:val="none"/>
        </w:rPr>
        <w:t>og til slutt øvrige tilsette i fellesrådet. Dersom den tilsette sluttar i stillinga, mistar barnet barnehageplassen, og kan søkje om ordinær kommunal plass for dei som bur i Time kommune</w:t>
      </w:r>
    </w:p>
    <w:p w14:paraId="7BBBEA26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g) Er det fortsatt ledige plassar etter hovedopptak kan desse tilbys barn frå andre komunar</w:t>
      </w:r>
    </w:p>
    <w:p w14:paraId="7312A95D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DF854D7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Tildelt plass gjeld fram til skulepliktig alder, det vil sei frå opptaksdato til nytt barnehageår 15.august det året barnet fyller 6 år.</w:t>
      </w:r>
    </w:p>
    <w:p w14:paraId="2ADB7FEB" w14:textId="77777777" w:rsidR="00DD356C" w:rsidRPr="005B5792" w:rsidRDefault="00DD356C" w:rsidP="00DD356C">
      <w:pPr>
        <w:numPr>
          <w:ilvl w:val="1"/>
          <w:numId w:val="4"/>
        </w:num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Barnehagen tilbyr heildagsplassar/ 5 dagar pr. veke.</w:t>
      </w:r>
    </w:p>
    <w:p w14:paraId="41C71C9C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EA15608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4</w:t>
      </w:r>
      <w:r w:rsidRPr="005B57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Opningstida</w:t>
      </w:r>
    </w:p>
    <w:p w14:paraId="5E6E1DB6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4.1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Nytt barnehageår startar 15.august.</w:t>
      </w:r>
    </w:p>
    <w:p w14:paraId="4176C0C9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Barnehagen har ope 11 månadar .</w:t>
      </w:r>
    </w:p>
    <w:p w14:paraId="03CEA78E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 Barnehagen har feriestengt dei 4 siste vekene i juli, dei to siste vekene fell saman med   </w:t>
      </w:r>
    </w:p>
    <w:p w14:paraId="29FE9F78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feriestenginga i kommunale barnehagar.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</w:r>
    </w:p>
    <w:p w14:paraId="283890DE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Julaftan, nyttårsaftan og onsdag før skjærtorsdag held barnehagen stengd.</w:t>
      </w:r>
    </w:p>
    <w:p w14:paraId="1D1A590F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6D76812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4.2 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Barna må ha minst 5 veker ferie i løpet av barnehageåret. </w:t>
      </w:r>
    </w:p>
    <w:p w14:paraId="60C04949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- 4 veker må takast i samband med at barnehagen er feriestengd i juli.  </w:t>
      </w:r>
    </w:p>
    <w:p w14:paraId="4BC8720D" w14:textId="77777777" w:rsidR="00DD356C" w:rsidRPr="005B5792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Planleggingsdagane kan reknast som ferie.</w:t>
      </w:r>
    </w:p>
    <w:p w14:paraId="63CC3237" w14:textId="77777777" w:rsidR="00DD356C" w:rsidRPr="005B5792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BAF4B7D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4.3</w:t>
      </w:r>
      <w:r w:rsidRPr="005B5792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Personalet i barnehagane har rett til 5 planleggingsdagar i året. Desse dagane er barnehagen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                   </w:t>
      </w:r>
    </w:p>
    <w:p w14:paraId="7EEFB646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stengd.</w:t>
      </w:r>
    </w:p>
    <w:p w14:paraId="4D30A0A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D8FFF0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4.4 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Maksimum opphaldstid pr dag er 9 timar.</w:t>
      </w:r>
    </w:p>
    <w:p w14:paraId="7836CF7B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9C2A721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B928A2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5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Betaling</w:t>
      </w:r>
    </w:p>
    <w:p w14:paraId="6FCB1352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3" w:right="-142" w:hanging="70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Betaling for barnehageplass skjer etter «Forskrift om foreldrebetaling i barnehage» og vert vedteke av Time kommunestyre ved behandling av økonomiplanen. Kommunen har utarbeidd eigne retningslinjer for fastsetting av betalingssatsar og betalingsrutinar. Betaling for kost kjem i tillegg til ordinær foreldrebetaling og skal dekka dei faktiske utgiftene barnehagen har (sjølkostprinsipp).</w:t>
      </w:r>
    </w:p>
    <w:p w14:paraId="5CB1151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10840222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Ved tildeling av plass, skal føresette få informasjon om betalingssatsar, betalingsrutinar og retten til å søkja redusert betaling ved låg inntekt.</w:t>
      </w:r>
    </w:p>
    <w:p w14:paraId="33528AD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0A57F07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5.3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Årsbetalinga vert fordelt på 11 mnd, juli er betalingsfri. Dersom avgifta ikkje vert betalt på føreskriven måte kan det føra til oppseiing av plassen om det manglar betaling utover 2 mnd.</w:t>
      </w:r>
    </w:p>
    <w:p w14:paraId="6806DB00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A0C765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lastRenderedPageBreak/>
        <w:t>5.4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Husstandar med låg inntekt kan ut frå nasjonale reglar, søkja om redusert </w:t>
      </w:r>
    </w:p>
    <w:p w14:paraId="399CD937" w14:textId="5205553D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foreldrebetaling og gratis kjernetid.</w:t>
      </w:r>
    </w:p>
    <w:p w14:paraId="5145EDB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</w:p>
    <w:p w14:paraId="02BD846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  <w:t>§ 6   Oppseiing</w:t>
      </w:r>
    </w:p>
    <w:p w14:paraId="3B8D7E7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6.1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Oppseiing av barnehageplass skal gjerast elektronisk til barnehagen.</w:t>
      </w:r>
    </w:p>
    <w:p w14:paraId="3E38AE2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Oppseiingstida er på 2 mnd, og oppseiinga gjeld frå den 1. i kvar månad.</w:t>
      </w:r>
    </w:p>
    <w:p w14:paraId="1F7D5394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Ved oppseiing etter 1 mars, må det betalast ut barnehageåret, til 15.august. Det vil sei at barn   som ynskjer å slutta etter 30.april, må betala for mai, juni og halve august, sjølv om plassen ikkje vert nytta.</w:t>
      </w:r>
    </w:p>
    <w:p w14:paraId="25FC0698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 Det kan berre søkjast fritak frå betaling etter oppseiingsmånaden dersom    barnet flyttar frå kommunen.</w:t>
      </w:r>
    </w:p>
    <w:p w14:paraId="1D01B1F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6514F05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6.2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Eigar kan seie opp ein barnehageplass ved:</w:t>
      </w:r>
    </w:p>
    <w:p w14:paraId="6F55793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Manglande betaling.</w:t>
      </w:r>
    </w:p>
    <w:p w14:paraId="3D175E7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Dersom ein oppgjer urette opplysningar ved opptak.</w:t>
      </w:r>
    </w:p>
    <w:p w14:paraId="448FB2E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 Dersom barnet uteblir frå barnehagen i lengre tid, utan at personalet er varsla.</w:t>
      </w:r>
    </w:p>
    <w:p w14:paraId="57CF202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401283DD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 7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Foreldreråd og samarbeidsutval</w:t>
      </w:r>
    </w:p>
    <w:p w14:paraId="2159987E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 xml:space="preserve">Kvar barnehage skal ha eit foreldreråd og eit samarbeidsutval, </w:t>
      </w:r>
    </w:p>
    <w:p w14:paraId="053BE023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5" w:right="-142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jfr.§ 4 og § 5 i Lov   om barnehagar.</w:t>
      </w:r>
    </w:p>
    <w:p w14:paraId="6512415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Foreldrerådet består av foreldre/føresette til alle barn i barnehagen .</w:t>
      </w:r>
    </w:p>
    <w:p w14:paraId="0861309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Samarbeidsutvalet består av repr frå foreldre/føresette, tilsette og eigar.</w:t>
      </w:r>
    </w:p>
    <w:p w14:paraId="139130F3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440FA0E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 8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Leike- og opphaldsareal per barn</w:t>
      </w:r>
    </w:p>
    <w:p w14:paraId="269DD5A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8.1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Hovudregel for arealutnytting :</w:t>
      </w:r>
    </w:p>
    <w:p w14:paraId="101B3A6C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nb-NO"/>
          <w14:ligatures w14:val="none"/>
        </w:rPr>
        <w:tab/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For barn over 3 år : 4 kvm netto leike- og opphaldsareal.</w:t>
      </w:r>
    </w:p>
    <w:p w14:paraId="7F9CFC4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For barn under 3 år : 5,3 kvm netto leike- og opphaldsareal.</w:t>
      </w:r>
    </w:p>
    <w:p w14:paraId="44870EB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0C4CD4CF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8.2</w:t>
      </w: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ab/>
        <w:t>Eigar/huseigar kan bruke areala utanom barnehagen si opningstid, og er ansvarleg for utleige.</w:t>
      </w:r>
    </w:p>
    <w:p w14:paraId="7A8CB780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nb-NO"/>
          <w14:ligatures w14:val="none"/>
        </w:rPr>
      </w:pPr>
    </w:p>
    <w:p w14:paraId="0368B37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9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Internkontroll</w:t>
      </w:r>
    </w:p>
    <w:p w14:paraId="62B8DF53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Barnehagen er omfatta av Forskrift om miljøretta helsevern i barnehagar og skular m.f. </w:t>
      </w:r>
    </w:p>
    <w:p w14:paraId="695C54DB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08"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Det skal finnast dokumentasjon for internkontrollsystem i kvar barnehage.</w:t>
      </w:r>
    </w:p>
    <w:p w14:paraId="1630505E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5687F4D2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 xml:space="preserve">§ 10 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Barnas helse</w:t>
      </w:r>
    </w:p>
    <w:p w14:paraId="38C811DA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Før barnet begynner i barnehage, skal det leggjast fram erklæring om barnet si helse . </w:t>
      </w:r>
    </w:p>
    <w:p w14:paraId="6E61B1CF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Dersom barnet har møtt til ordinære undersøkingar på helsestasjonen, kan ei slik erklæring verta gitt av føresette.</w:t>
      </w:r>
    </w:p>
    <w:p w14:paraId="34EF3555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7DDBD58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11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Forsikring</w:t>
      </w:r>
    </w:p>
    <w:p w14:paraId="70B5AD09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Barnehagen har ulykkesforsikring for barna. </w:t>
      </w:r>
    </w:p>
    <w:p w14:paraId="04BC2AD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-Forsikringa gjeld reise til/frå barnehagen og heimen ved levering og henting, og den tida barna er i barnehagen. </w:t>
      </w:r>
    </w:p>
    <w:p w14:paraId="41C3EAE5" w14:textId="77777777" w:rsidR="00DD356C" w:rsidRPr="00DD356C" w:rsidRDefault="00DD356C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>-Forsikringa gjeld ikkje tap av personlege eigendelar.</w:t>
      </w:r>
    </w:p>
    <w:p w14:paraId="141731E7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58E2352C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lastRenderedPageBreak/>
        <w:t>§ 12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Teieplikt og meldeplikt</w:t>
      </w:r>
    </w:p>
    <w:p w14:paraId="232B869C" w14:textId="2FA54A5D" w:rsidR="000C4DCF" w:rsidRPr="00DD356C" w:rsidRDefault="000C4DCF" w:rsidP="00DD356C">
      <w:pPr>
        <w:suppressAutoHyphens/>
        <w:autoSpaceDN w:val="0"/>
        <w:spacing w:after="0" w:line="240" w:lineRule="auto"/>
        <w:ind w:left="720" w:right="-142" w:hanging="1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5B5792">
        <w:t>For folkevalde, administrasjon og tilsette i barnehagane gjeld reglane om teieplikt i forvaltningslova §§ 13 og 13f og Barnehagelova § 44 Alle tilsette i barnehagane har opplysningsplikt til barnevernet jf. Barnehagelova § 46 Alle som arbeider i barnehage skal melda frå dersom dei får mistanke eller kjennskap til at eit barn ikkje har eit trygt og godt barnehagemiljø jf. Barnehagelova § 42</w:t>
      </w:r>
    </w:p>
    <w:p w14:paraId="6E34F949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</w:p>
    <w:p w14:paraId="014C623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>§ 13</w:t>
      </w:r>
      <w:r w:rsidRPr="00DD356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nb-NO"/>
          <w14:ligatures w14:val="none"/>
        </w:rPr>
        <w:tab/>
        <w:t>Endring av vedtektene</w:t>
      </w:r>
    </w:p>
    <w:p w14:paraId="6A6021F4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Endring av vedtektene skal gjerast av Time Kyrkjelege Fellesråd. </w:t>
      </w:r>
    </w:p>
    <w:p w14:paraId="05038F46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  <w:r w:rsidRPr="00DD356C"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  <w:t xml:space="preserve">            Endringane skal sendast kommunen til orientering.</w:t>
      </w:r>
    </w:p>
    <w:p w14:paraId="749C1225" w14:textId="77777777" w:rsidR="00DD356C" w:rsidRPr="00DD356C" w:rsidRDefault="00DD356C" w:rsidP="00DD356C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nb-NO"/>
          <w14:ligatures w14:val="none"/>
        </w:rPr>
      </w:pPr>
    </w:p>
    <w:p w14:paraId="22710B9B" w14:textId="77777777" w:rsidR="00DD356C" w:rsidRPr="00DD356C" w:rsidRDefault="00DD356C" w:rsidP="00DD356C">
      <w:pPr>
        <w:suppressAutoHyphens/>
        <w:spacing w:after="0" w:line="240" w:lineRule="auto"/>
        <w:ind w:right="-567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nn-NO" w:eastAsia="ar-SA"/>
          <w14:ligatures w14:val="none"/>
        </w:rPr>
      </w:pPr>
    </w:p>
    <w:p w14:paraId="61AC4C1D" w14:textId="77777777" w:rsidR="00436651" w:rsidRDefault="00436651"/>
    <w:sectPr w:rsidR="00436651" w:rsidSect="00DD356C">
      <w:footerReference w:type="default" r:id="rId7"/>
      <w:pgSz w:w="11906" w:h="16838"/>
      <w:pgMar w:top="2257" w:right="924" w:bottom="1695" w:left="1418" w:header="197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4CB2" w14:textId="77777777" w:rsidR="00395C3E" w:rsidRDefault="00D4494E">
      <w:pPr>
        <w:spacing w:after="0" w:line="240" w:lineRule="auto"/>
      </w:pPr>
      <w:r>
        <w:separator/>
      </w:r>
    </w:p>
  </w:endnote>
  <w:endnote w:type="continuationSeparator" w:id="0">
    <w:p w14:paraId="41C656DE" w14:textId="77777777" w:rsidR="00395C3E" w:rsidRDefault="00D4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FE04" w14:textId="77777777" w:rsidR="000C7884" w:rsidRDefault="008247E6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Pr="005C1319">
      <w:rPr>
        <w:noProof/>
        <w:lang w:val="nb-NO"/>
      </w:rPr>
      <w:t>28</w:t>
    </w:r>
    <w:r>
      <w:fldChar w:fldCharType="end"/>
    </w:r>
  </w:p>
  <w:p w14:paraId="03DBCEF3" w14:textId="77777777" w:rsidR="000C7884" w:rsidRDefault="008B5E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24E" w14:textId="77777777" w:rsidR="00395C3E" w:rsidRDefault="00D4494E">
      <w:pPr>
        <w:spacing w:after="0" w:line="240" w:lineRule="auto"/>
      </w:pPr>
      <w:r>
        <w:separator/>
      </w:r>
    </w:p>
  </w:footnote>
  <w:footnote w:type="continuationSeparator" w:id="0">
    <w:p w14:paraId="4AB21FD1" w14:textId="77777777" w:rsidR="00395C3E" w:rsidRDefault="00D4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80"/>
    <w:multiLevelType w:val="multilevel"/>
    <w:tmpl w:val="454260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26DA3958"/>
    <w:multiLevelType w:val="hybridMultilevel"/>
    <w:tmpl w:val="32A657DE"/>
    <w:lvl w:ilvl="0" w:tplc="49803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70895"/>
    <w:multiLevelType w:val="multilevel"/>
    <w:tmpl w:val="DD70CAF4"/>
    <w:styleLink w:val="WW8Num10"/>
    <w:lvl w:ilvl="0">
      <w:start w:val="3"/>
      <w:numFmt w:val="decimal"/>
      <w:lvlText w:val="%1"/>
      <w:lvlJc w:val="left"/>
      <w:pPr>
        <w:ind w:left="690" w:hanging="69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96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72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4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48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16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84" w:hanging="2520"/>
      </w:pPr>
      <w:rPr>
        <w:rFonts w:cs="Times New Roman"/>
      </w:rPr>
    </w:lvl>
  </w:abstractNum>
  <w:abstractNum w:abstractNumId="3" w15:restartNumberingAfterBreak="0">
    <w:nsid w:val="611E7B69"/>
    <w:multiLevelType w:val="multilevel"/>
    <w:tmpl w:val="A524C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7857585">
    <w:abstractNumId w:val="2"/>
  </w:num>
  <w:num w:numId="2" w16cid:durableId="11928389">
    <w:abstractNumId w:val="0"/>
  </w:num>
  <w:num w:numId="3" w16cid:durableId="221797974">
    <w:abstractNumId w:val="1"/>
  </w:num>
  <w:num w:numId="4" w16cid:durableId="1111244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6C"/>
    <w:rsid w:val="000C4DCF"/>
    <w:rsid w:val="000C630C"/>
    <w:rsid w:val="00395C3E"/>
    <w:rsid w:val="00436651"/>
    <w:rsid w:val="005B5792"/>
    <w:rsid w:val="00822C93"/>
    <w:rsid w:val="008247E6"/>
    <w:rsid w:val="008B5E3B"/>
    <w:rsid w:val="009448FA"/>
    <w:rsid w:val="00C573EF"/>
    <w:rsid w:val="00D4494E"/>
    <w:rsid w:val="00DA3654"/>
    <w:rsid w:val="00D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E021"/>
  <w15:chartTrackingRefBased/>
  <w15:docId w15:val="{707728D6-2A31-4CFF-B0C1-852BEF3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DD35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val="nn-NO" w:eastAsia="ar-SA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DD356C"/>
    <w:rPr>
      <w:rFonts w:ascii="Trebuchet MS" w:eastAsia="Times New Roman" w:hAnsi="Trebuchet MS" w:cs="Times New Roman"/>
      <w:kern w:val="0"/>
      <w:sz w:val="24"/>
      <w:szCs w:val="24"/>
      <w:lang w:val="nn-NO" w:eastAsia="ar-SA"/>
      <w14:ligatures w14:val="none"/>
    </w:rPr>
  </w:style>
  <w:style w:type="numbering" w:customStyle="1" w:styleId="WW8Num10">
    <w:name w:val="WW8Num10"/>
    <w:rsid w:val="00DD35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 Barnehage</dc:creator>
  <cp:keywords/>
  <dc:description/>
  <cp:lastModifiedBy>Bryne</cp:lastModifiedBy>
  <cp:revision>3</cp:revision>
  <dcterms:created xsi:type="dcterms:W3CDTF">2025-02-20T14:15:00Z</dcterms:created>
  <dcterms:modified xsi:type="dcterms:W3CDTF">2025-02-20T14:15:00Z</dcterms:modified>
</cp:coreProperties>
</file>